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7453"/>
      </w:tblGrid>
      <w:tr w:rsidR="007D226B" w14:paraId="2DBDB56E" w14:textId="77777777" w:rsidTr="007D226B">
        <w:tc>
          <w:tcPr>
            <w:tcW w:w="1908" w:type="dxa"/>
          </w:tcPr>
          <w:p w14:paraId="550637E9" w14:textId="77777777" w:rsidR="007D226B" w:rsidRDefault="006E3C55" w:rsidP="007D226B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8F8F864" wp14:editId="525DCBC6">
                  <wp:extent cx="1043962" cy="103822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FTOWN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" b="4233"/>
                          <a:stretch/>
                        </pic:blipFill>
                        <pic:spPr bwMode="auto">
                          <a:xfrm>
                            <a:off x="0" y="0"/>
                            <a:ext cx="1051588" cy="1045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6A9BD536" w14:textId="77777777" w:rsidR="007D226B" w:rsidRPr="007D226B" w:rsidRDefault="007D226B" w:rsidP="007D226B">
            <w:pPr>
              <w:rPr>
                <w:rFonts w:ascii="Footlight MT Light" w:hAnsi="Footlight MT Light"/>
                <w:b/>
                <w:sz w:val="10"/>
              </w:rPr>
            </w:pPr>
          </w:p>
          <w:p w14:paraId="4473B896" w14:textId="77777777" w:rsidR="009003E0" w:rsidRPr="009003E0" w:rsidRDefault="009003E0" w:rsidP="007D226B">
            <w:pPr>
              <w:rPr>
                <w:rFonts w:ascii="Footlight MT Light" w:hAnsi="Footlight MT Light"/>
                <w:b/>
                <w:sz w:val="20"/>
                <w:szCs w:val="14"/>
              </w:rPr>
            </w:pPr>
          </w:p>
          <w:p w14:paraId="774F6436" w14:textId="06F01C20" w:rsidR="007D226B" w:rsidRDefault="007D226B" w:rsidP="007D226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32"/>
              </w:rPr>
              <w:t>Town of Enfield</w:t>
            </w:r>
          </w:p>
          <w:p w14:paraId="3BC46587" w14:textId="327B9417" w:rsidR="007D226B" w:rsidRDefault="009003E0" w:rsidP="007D226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Human Services Department</w:t>
            </w:r>
          </w:p>
          <w:p w14:paraId="7877B3E5" w14:textId="21C4A533" w:rsidR="007D226B" w:rsidRDefault="009003E0" w:rsidP="007D226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74 Lockehaven Road</w:t>
            </w:r>
            <w:r w:rsidR="007D226B">
              <w:rPr>
                <w:rFonts w:ascii="Footlight MT Light" w:hAnsi="Footlight MT Light"/>
              </w:rPr>
              <w:t>, P.O. Box 373</w:t>
            </w:r>
          </w:p>
          <w:p w14:paraId="233D5FD0" w14:textId="77777777" w:rsidR="007D226B" w:rsidRDefault="007D226B" w:rsidP="007D226B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Enfield, New Hampshire  03748</w:t>
            </w:r>
          </w:p>
          <w:p w14:paraId="5CDD3817" w14:textId="3C5794B1" w:rsidR="007D226B" w:rsidRPr="007D226B" w:rsidRDefault="007D226B" w:rsidP="00D1021E">
            <w:pPr>
              <w:rPr>
                <w:rFonts w:ascii="Footlight MT Light" w:hAnsi="Footlight MT Light"/>
                <w:color w:val="3366FF"/>
                <w:sz w:val="20"/>
                <w:u w:val="single"/>
              </w:rPr>
            </w:pPr>
          </w:p>
        </w:tc>
      </w:tr>
    </w:tbl>
    <w:p w14:paraId="61E60617" w14:textId="267D3ED7" w:rsidR="007D226B" w:rsidRDefault="007D226B" w:rsidP="007D226B">
      <w:pPr>
        <w:pStyle w:val="Header"/>
        <w:tabs>
          <w:tab w:val="clear" w:pos="4320"/>
          <w:tab w:val="clear" w:pos="8640"/>
        </w:tabs>
      </w:pPr>
    </w:p>
    <w:p w14:paraId="2DE08A9C" w14:textId="7AC99BA4" w:rsidR="009003E0" w:rsidRDefault="009003E0" w:rsidP="007D226B">
      <w:pPr>
        <w:pStyle w:val="Header"/>
        <w:tabs>
          <w:tab w:val="clear" w:pos="4320"/>
          <w:tab w:val="clear" w:pos="8640"/>
        </w:tabs>
      </w:pPr>
    </w:p>
    <w:p w14:paraId="2364EC99" w14:textId="77777777" w:rsidR="00562E5B" w:rsidRDefault="00562E5B" w:rsidP="007D226B">
      <w:pPr>
        <w:pStyle w:val="Header"/>
        <w:tabs>
          <w:tab w:val="clear" w:pos="4320"/>
          <w:tab w:val="clear" w:pos="8640"/>
        </w:tabs>
      </w:pPr>
    </w:p>
    <w:p w14:paraId="15F1E359" w14:textId="14B2E4DB" w:rsidR="009003E0" w:rsidRPr="003618BE" w:rsidRDefault="009003E0" w:rsidP="009003E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18BE">
        <w:rPr>
          <w:rFonts w:asciiTheme="minorHAnsi" w:hAnsiTheme="minorHAnsi" w:cstheme="minorHAnsi"/>
          <w:b/>
          <w:bCs/>
          <w:sz w:val="28"/>
          <w:szCs w:val="28"/>
        </w:rPr>
        <w:t>ORGANIZATION ELIGIBILITY AND APPLICATION FORM</w:t>
      </w:r>
    </w:p>
    <w:p w14:paraId="2E0273DC" w14:textId="77777777" w:rsidR="009003E0" w:rsidRPr="003618BE" w:rsidRDefault="009003E0" w:rsidP="009003E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</w:p>
    <w:p w14:paraId="6769FD01" w14:textId="77777777" w:rsidR="009003E0" w:rsidRPr="003618BE" w:rsidRDefault="009003E0" w:rsidP="009003E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A completed &amp; signed form is required of any Regional Association</w:t>
      </w:r>
      <w:r w:rsidRPr="003618BE">
        <w:rPr>
          <w:rFonts w:cstheme="minorHAnsi"/>
          <w:b/>
          <w:bCs/>
          <w:sz w:val="24"/>
          <w:szCs w:val="24"/>
        </w:rPr>
        <w:t xml:space="preserve"> </w:t>
      </w:r>
    </w:p>
    <w:p w14:paraId="06EE8F37" w14:textId="12E51505" w:rsidR="002147F6" w:rsidRPr="003618BE" w:rsidRDefault="009003E0" w:rsidP="009003E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requesting funding from the Town</w:t>
      </w:r>
      <w:r w:rsidRPr="003618BE">
        <w:rPr>
          <w:rFonts w:cstheme="minorHAnsi"/>
          <w:b/>
          <w:bCs/>
          <w:sz w:val="24"/>
          <w:szCs w:val="24"/>
        </w:rPr>
        <w:t>.</w:t>
      </w:r>
    </w:p>
    <w:p w14:paraId="79642A18" w14:textId="12AFCD4A" w:rsidR="009003E0" w:rsidRPr="003618BE" w:rsidRDefault="009003E0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38A471DC" w14:textId="77777777" w:rsidR="009003E0" w:rsidRPr="003618BE" w:rsidRDefault="009003E0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73E0B8BB" w14:textId="2C780DEC" w:rsidR="009003E0" w:rsidRPr="003618BE" w:rsidRDefault="009003E0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14BAEFE7" w14:textId="77777777" w:rsidR="00844CC4" w:rsidRPr="003618BE" w:rsidRDefault="00844CC4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7D633904" w14:textId="37AD7E80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Organization’s Legal Name:</w:t>
      </w:r>
    </w:p>
    <w:p w14:paraId="50C969A8" w14:textId="6DC8E4BB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Street Address:</w:t>
      </w:r>
    </w:p>
    <w:p w14:paraId="4EFBC3FE" w14:textId="76B9FCF4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Mailing Address:</w:t>
      </w:r>
    </w:p>
    <w:p w14:paraId="582A00F8" w14:textId="068C876D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Website URL:</w:t>
      </w:r>
    </w:p>
    <w:p w14:paraId="58340F47" w14:textId="77777777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</w:p>
    <w:p w14:paraId="179C1FF7" w14:textId="275F1A9C" w:rsidR="009003E0" w:rsidRPr="003618BE" w:rsidRDefault="009003E0" w:rsidP="00844CC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Primary Contact</w:t>
      </w:r>
    </w:p>
    <w:p w14:paraId="6E75DE99" w14:textId="65E76437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Name:</w:t>
      </w:r>
    </w:p>
    <w:p w14:paraId="78FC74E2" w14:textId="79B9D23B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Phone:</w:t>
      </w:r>
    </w:p>
    <w:p w14:paraId="68C3212F" w14:textId="4E89EF64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Email:</w:t>
      </w:r>
    </w:p>
    <w:p w14:paraId="1CB1BE13" w14:textId="69D5A435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</w:p>
    <w:p w14:paraId="613CBE50" w14:textId="77777777" w:rsidR="009003E0" w:rsidRPr="003618BE" w:rsidRDefault="009003E0" w:rsidP="00844CC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Organization’s Officers</w:t>
      </w:r>
    </w:p>
    <w:p w14:paraId="44098621" w14:textId="2A543031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Executive Director:</w:t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  <w:t>Phone:</w:t>
      </w:r>
    </w:p>
    <w:p w14:paraId="17380CD9" w14:textId="71D57389" w:rsidR="009003E0" w:rsidRPr="003618BE" w:rsidRDefault="009003E0" w:rsidP="00844CC4">
      <w:pPr>
        <w:spacing w:after="0" w:line="360" w:lineRule="auto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Board President:</w:t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</w:r>
      <w:r w:rsidR="00562E5B" w:rsidRPr="003618BE">
        <w:rPr>
          <w:rFonts w:cstheme="minorHAnsi"/>
          <w:sz w:val="24"/>
          <w:szCs w:val="24"/>
        </w:rPr>
        <w:tab/>
        <w:t>Phone:</w:t>
      </w:r>
    </w:p>
    <w:p w14:paraId="24BE3353" w14:textId="2FC3C800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04DC8178" w14:textId="1A5F876D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5DDB283A" w14:textId="3BA32BC9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7DD39B60" w14:textId="39FCBE84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3025A58C" w14:textId="2F4CAC4D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2B7AC18B" w14:textId="1F5FB47C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359BBB5C" w14:textId="326F88BF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7BDDD66F" w14:textId="0878525E" w:rsidR="00562E5B" w:rsidRPr="003618BE" w:rsidRDefault="00562E5B" w:rsidP="009003E0">
      <w:pPr>
        <w:spacing w:after="0" w:line="240" w:lineRule="auto"/>
        <w:rPr>
          <w:rFonts w:cstheme="minorHAnsi"/>
          <w:sz w:val="24"/>
          <w:szCs w:val="24"/>
        </w:rPr>
      </w:pPr>
    </w:p>
    <w:p w14:paraId="54CF9DF8" w14:textId="1ECBC043" w:rsidR="00562E5B" w:rsidRPr="003618BE" w:rsidRDefault="00562E5B" w:rsidP="00562E5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618BE">
        <w:rPr>
          <w:rFonts w:cstheme="minorHAnsi"/>
          <w:b/>
          <w:bCs/>
          <w:sz w:val="24"/>
          <w:szCs w:val="24"/>
          <w:u w:val="single"/>
        </w:rPr>
        <w:lastRenderedPageBreak/>
        <w:t>ORGANIZATION AND APPLICATION INFORMATION</w:t>
      </w:r>
    </w:p>
    <w:p w14:paraId="099B86E3" w14:textId="77777777" w:rsidR="00562E5B" w:rsidRPr="003618BE" w:rsidRDefault="00562E5B" w:rsidP="00562E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8E2F90" w14:textId="2E925CF3" w:rsidR="00562E5B" w:rsidRPr="003618BE" w:rsidRDefault="00562E5B" w:rsidP="00562E5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18BE">
        <w:rPr>
          <w:rFonts w:cstheme="minorHAnsi"/>
          <w:sz w:val="24"/>
          <w:szCs w:val="24"/>
        </w:rPr>
        <w:t>[Attach additional pages as needed to answer these questions]</w:t>
      </w:r>
    </w:p>
    <w:p w14:paraId="4004AFBE" w14:textId="0ED6E138" w:rsidR="00562E5B" w:rsidRPr="003618BE" w:rsidRDefault="00562E5B" w:rsidP="00562E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8AE8F9" w14:textId="0ED862F5" w:rsidR="00562E5B" w:rsidRPr="003618BE" w:rsidRDefault="00562E5B" w:rsidP="00562E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Year of incorporation:</w:t>
      </w:r>
    </w:p>
    <w:p w14:paraId="1E590109" w14:textId="7CAB566B" w:rsidR="00562E5B" w:rsidRPr="003618BE" w:rsidRDefault="00562E5B" w:rsidP="00562E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Mission statement:</w:t>
      </w:r>
    </w:p>
    <w:p w14:paraId="541F5250" w14:textId="50A5A240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7D4E4D42" w14:textId="3FF6DF4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7CE07BD5" w14:textId="4AFBA0CD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3254AD38" w14:textId="7586018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30F57D1F" w14:textId="54CDE973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7A81BCC9" w14:textId="5E346D51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1C52B7D6" w14:textId="65F22E51" w:rsidR="00562E5B" w:rsidRPr="003618BE" w:rsidRDefault="00562E5B" w:rsidP="00562E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 xml:space="preserve">Describe your organization’s services and who is eligible to receive them.  </w:t>
      </w:r>
    </w:p>
    <w:p w14:paraId="16E7C780" w14:textId="7604875E" w:rsidR="00562E5B" w:rsidRPr="003618BE" w:rsidRDefault="00562E5B" w:rsidP="00562E5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618BE">
        <w:rPr>
          <w:rFonts w:cstheme="minorHAnsi"/>
          <w:i/>
          <w:iCs/>
          <w:sz w:val="24"/>
          <w:szCs w:val="24"/>
        </w:rPr>
        <w:t>Indicate and restrictions regarding age, income, residence, etc.</w:t>
      </w:r>
    </w:p>
    <w:p w14:paraId="26CA2A58" w14:textId="34C73BED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5A52B149" w14:textId="31683495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05B603A9" w14:textId="32B72178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368BBF7A" w14:textId="2A3D7EB8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143312B1" w14:textId="0660CC79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4A90EBF6" w14:textId="34B92A70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3E9DDE02" w14:textId="6F7CF4F1" w:rsidR="00562E5B" w:rsidRPr="003618BE" w:rsidRDefault="00562E5B" w:rsidP="00562E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How many Enfield residents does your organization serve each year?</w:t>
      </w:r>
    </w:p>
    <w:p w14:paraId="31C2C02A" w14:textId="7777777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1752D73D" w14:textId="7777777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6017F9AD" w14:textId="7777777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12D25CBC" w14:textId="7777777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2B3C4794" w14:textId="7777777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4292C3D8" w14:textId="77777777" w:rsidR="00562E5B" w:rsidRPr="003618BE" w:rsidRDefault="00562E5B" w:rsidP="00562E5B">
      <w:pPr>
        <w:spacing w:after="0" w:line="240" w:lineRule="auto"/>
        <w:rPr>
          <w:rFonts w:cstheme="minorHAnsi"/>
          <w:sz w:val="24"/>
          <w:szCs w:val="24"/>
        </w:rPr>
      </w:pPr>
    </w:p>
    <w:p w14:paraId="1B1FA8A7" w14:textId="63DF8A62" w:rsidR="00562E5B" w:rsidRPr="003618BE" w:rsidRDefault="00562E5B" w:rsidP="00562E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How many other towns in the Upper Valley does your organization serve each year?</w:t>
      </w:r>
    </w:p>
    <w:p w14:paraId="11CCC7B1" w14:textId="4725A02B" w:rsidR="00844CC4" w:rsidRPr="003618BE" w:rsidRDefault="00844CC4" w:rsidP="00562E5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618BE">
        <w:rPr>
          <w:rFonts w:cstheme="minorHAnsi"/>
          <w:i/>
          <w:iCs/>
          <w:sz w:val="24"/>
          <w:szCs w:val="24"/>
        </w:rPr>
        <w:t>Please indicate the proportion of services provided to Enfield compared to other communities by your organization in the region.</w:t>
      </w:r>
    </w:p>
    <w:p w14:paraId="4CC7466A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13E533A4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5AFAD9F7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6488CC31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6F0E707B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17FE021E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7B5A2841" w14:textId="147D9965" w:rsidR="00844CC4" w:rsidRPr="003618BE" w:rsidRDefault="00844CC4" w:rsidP="00562E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18BE">
        <w:rPr>
          <w:rFonts w:cstheme="minorHAnsi"/>
          <w:b/>
          <w:bCs/>
          <w:sz w:val="24"/>
          <w:szCs w:val="24"/>
        </w:rPr>
        <w:t>Amount of funds requested:</w:t>
      </w:r>
    </w:p>
    <w:p w14:paraId="0DC55F73" w14:textId="164370A9" w:rsidR="00844CC4" w:rsidRPr="003618BE" w:rsidRDefault="00844CC4" w:rsidP="00844CC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618BE">
        <w:rPr>
          <w:rFonts w:cstheme="minorHAnsi"/>
          <w:i/>
          <w:iCs/>
          <w:sz w:val="24"/>
          <w:szCs w:val="24"/>
        </w:rPr>
        <w:t>If applicable, indicate amount of funds received in the previous year and document how they were used (including, for example, a copy of the narrative from last year’s Town Report.</w:t>
      </w:r>
    </w:p>
    <w:p w14:paraId="67EB8A3A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5222CFE6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1C8E9BEC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26007FC2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7C31F2D7" w14:textId="77777777" w:rsidR="00844CC4" w:rsidRPr="003618BE" w:rsidRDefault="00844CC4" w:rsidP="00844CC4">
      <w:pPr>
        <w:spacing w:after="0" w:line="240" w:lineRule="auto"/>
        <w:rPr>
          <w:rFonts w:cstheme="minorHAnsi"/>
          <w:sz w:val="24"/>
          <w:szCs w:val="24"/>
        </w:rPr>
      </w:pPr>
    </w:p>
    <w:p w14:paraId="31726CD1" w14:textId="54ADDF19" w:rsidR="00844CC4" w:rsidRPr="003618BE" w:rsidRDefault="00844CC4" w:rsidP="00844CC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618BE">
        <w:rPr>
          <w:rFonts w:cstheme="minorHAnsi"/>
          <w:b/>
          <w:bCs/>
          <w:sz w:val="24"/>
          <w:szCs w:val="24"/>
          <w:u w:val="single"/>
        </w:rPr>
        <w:lastRenderedPageBreak/>
        <w:t>ORGANIZATION ELIGIBILITY CRITERIA</w:t>
      </w:r>
    </w:p>
    <w:p w14:paraId="1C6B3E47" w14:textId="77777777" w:rsidR="00844CC4" w:rsidRPr="003618BE" w:rsidRDefault="00844CC4" w:rsidP="00844CC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8BCFBC" w14:textId="62922A3D" w:rsidR="00844CC4" w:rsidRPr="00844CC4" w:rsidRDefault="00844CC4" w:rsidP="00844CC4">
      <w:pPr>
        <w:spacing w:after="0" w:line="360" w:lineRule="auto"/>
        <w:rPr>
          <w:rFonts w:eastAsia="Calibri" w:cstheme="minorHAnsi"/>
          <w:b/>
          <w:bCs/>
          <w:color w:val="000000"/>
          <w:sz w:val="32"/>
          <w:szCs w:val="32"/>
        </w:rPr>
      </w:pPr>
      <w:r w:rsidRPr="00844CC4">
        <w:rPr>
          <w:rFonts w:eastAsia="Calibri" w:cstheme="minorHAnsi"/>
          <w:color w:val="000000"/>
          <w:sz w:val="24"/>
          <w:szCs w:val="24"/>
        </w:rPr>
        <w:t xml:space="preserve">Does your organization…  </w:t>
      </w:r>
    </w:p>
    <w:p w14:paraId="3ECF8516" w14:textId="77777777" w:rsidR="00844CC4" w:rsidRPr="003618BE" w:rsidRDefault="00844CC4" w:rsidP="00844CC4">
      <w:pPr>
        <w:spacing w:after="0" w:line="360" w:lineRule="auto"/>
        <w:ind w:hanging="10"/>
        <w:rPr>
          <w:rFonts w:eastAsia="Arial" w:cstheme="minorHAnsi"/>
          <w:color w:val="000000"/>
          <w:sz w:val="23"/>
        </w:rPr>
      </w:pPr>
    </w:p>
    <w:p w14:paraId="42B65E9F" w14:textId="2CD692EE" w:rsidR="00844CC4" w:rsidRPr="00844CC4" w:rsidRDefault="00844CC4" w:rsidP="00844CC4">
      <w:pPr>
        <w:spacing w:after="0" w:line="360" w:lineRule="auto"/>
        <w:ind w:hanging="10"/>
        <w:rPr>
          <w:rFonts w:eastAsia="Calibri" w:cstheme="minorHAnsi"/>
          <w:color w:val="000000"/>
        </w:rPr>
      </w:pPr>
      <w:r w:rsidRPr="00844CC4">
        <w:rPr>
          <w:rFonts w:eastAsia="Arial" w:cstheme="minorHAnsi"/>
          <w:color w:val="000000"/>
          <w:sz w:val="23"/>
        </w:rPr>
        <w:t xml:space="preserve">Have 501(c)(3) tax-exempt status?  </w:t>
      </w:r>
    </w:p>
    <w:p w14:paraId="105B9C62" w14:textId="77777777" w:rsidR="00844CC4" w:rsidRPr="00844CC4" w:rsidRDefault="00844CC4" w:rsidP="00844CC4">
      <w:pPr>
        <w:spacing w:after="0" w:line="360" w:lineRule="auto"/>
        <w:ind w:hanging="10"/>
        <w:rPr>
          <w:rFonts w:eastAsia="Calibri" w:cstheme="minorHAnsi"/>
          <w:color w:val="000000"/>
        </w:rPr>
      </w:pPr>
      <w:r w:rsidRPr="00844CC4">
        <w:rPr>
          <w:rFonts w:eastAsia="Arial" w:cstheme="minorHAnsi"/>
          <w:color w:val="000000"/>
          <w:sz w:val="23"/>
        </w:rPr>
        <w:t xml:space="preserve">Have a volunteer Board of Directors with at least five non-employee members?  </w:t>
      </w:r>
    </w:p>
    <w:p w14:paraId="55E9DB9E" w14:textId="77777777" w:rsidR="00844CC4" w:rsidRPr="00844CC4" w:rsidRDefault="00844CC4" w:rsidP="00844CC4">
      <w:pPr>
        <w:spacing w:after="0" w:line="360" w:lineRule="auto"/>
        <w:ind w:hanging="10"/>
        <w:rPr>
          <w:rFonts w:eastAsia="Calibri" w:cstheme="minorHAnsi"/>
          <w:color w:val="000000"/>
        </w:rPr>
      </w:pPr>
      <w:r w:rsidRPr="00844CC4">
        <w:rPr>
          <w:rFonts w:eastAsia="Arial" w:cstheme="minorHAnsi"/>
          <w:color w:val="000000"/>
          <w:sz w:val="23"/>
        </w:rPr>
        <w:t xml:space="preserve">Are less than 14% of the Board members employees (or otherwise paid)?  </w:t>
      </w:r>
    </w:p>
    <w:p w14:paraId="0407B5A2" w14:textId="77777777" w:rsidR="00844CC4" w:rsidRPr="00844CC4" w:rsidRDefault="00844CC4" w:rsidP="00844CC4">
      <w:pPr>
        <w:spacing w:after="0" w:line="360" w:lineRule="auto"/>
        <w:ind w:hanging="10"/>
        <w:rPr>
          <w:rFonts w:eastAsia="Calibri" w:cstheme="minorHAnsi"/>
          <w:color w:val="000000"/>
        </w:rPr>
      </w:pPr>
      <w:r w:rsidRPr="00844CC4">
        <w:rPr>
          <w:rFonts w:eastAsia="Arial" w:cstheme="minorHAnsi"/>
          <w:color w:val="000000"/>
          <w:sz w:val="23"/>
        </w:rPr>
        <w:t xml:space="preserve">How many meetings of the governing body are held each year?        </w:t>
      </w:r>
    </w:p>
    <w:p w14:paraId="36CFC8AA" w14:textId="5C8591CC" w:rsidR="00844CC4" w:rsidRPr="003618BE" w:rsidRDefault="00844CC4" w:rsidP="00844CC4">
      <w:pPr>
        <w:spacing w:after="0" w:line="360" w:lineRule="auto"/>
        <w:ind w:left="5"/>
        <w:rPr>
          <w:rFonts w:eastAsia="Arial" w:cstheme="minorHAnsi"/>
          <w:color w:val="000000"/>
          <w:sz w:val="23"/>
        </w:rPr>
      </w:pPr>
      <w:r w:rsidRPr="00844CC4">
        <w:rPr>
          <w:rFonts w:eastAsia="Arial" w:cstheme="minorHAnsi"/>
          <w:color w:val="000000"/>
          <w:sz w:val="23"/>
        </w:rPr>
        <w:t xml:space="preserve">  </w:t>
      </w:r>
    </w:p>
    <w:p w14:paraId="21B680A2" w14:textId="36119B74" w:rsidR="003618BE" w:rsidRPr="003618BE" w:rsidRDefault="003618BE" w:rsidP="003618BE">
      <w:pPr>
        <w:spacing w:after="0" w:line="360" w:lineRule="auto"/>
        <w:ind w:left="5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618BE">
        <w:rPr>
          <w:rFonts w:cstheme="minorHAnsi"/>
          <w:b/>
          <w:bCs/>
          <w:sz w:val="24"/>
          <w:szCs w:val="24"/>
          <w:u w:val="single"/>
        </w:rPr>
        <w:t>GUARANTEE OF FINANCIAL INTEGRITY</w:t>
      </w:r>
    </w:p>
    <w:p w14:paraId="50DD465D" w14:textId="06F4DD11" w:rsidR="00844CC4" w:rsidRPr="00844CC4" w:rsidRDefault="003618BE" w:rsidP="003618BE">
      <w:pPr>
        <w:spacing w:after="0" w:line="240" w:lineRule="auto"/>
        <w:rPr>
          <w:rFonts w:eastAsia="Calibri" w:cstheme="minorHAnsi"/>
          <w:color w:val="000000"/>
        </w:rPr>
      </w:pPr>
      <w:r w:rsidRPr="003618BE">
        <w:rPr>
          <w:rFonts w:eastAsia="Arial" w:cstheme="minorHAnsi"/>
          <w:color w:val="000000"/>
          <w:sz w:val="23"/>
        </w:rPr>
        <w:br/>
      </w:r>
      <w:r w:rsidR="00844CC4" w:rsidRPr="00844CC4">
        <w:rPr>
          <w:rFonts w:eastAsia="Arial" w:cstheme="minorHAnsi"/>
          <w:color w:val="000000"/>
          <w:sz w:val="23"/>
        </w:rPr>
        <w:t xml:space="preserve">The Town of Enfield strives to ensure that taxpayer dollars are spent in a responsible manner.  We therefore require that organizations receiving town funds meet a standard of integrity and that individuals representing those organizations have no history of previous financial misdealing.  </w:t>
      </w:r>
    </w:p>
    <w:p w14:paraId="53E14855" w14:textId="77777777" w:rsidR="00844CC4" w:rsidRPr="00844CC4" w:rsidRDefault="00844CC4" w:rsidP="003618BE">
      <w:pPr>
        <w:spacing w:after="0" w:line="240" w:lineRule="auto"/>
        <w:rPr>
          <w:rFonts w:eastAsia="Calibri" w:cstheme="minorHAnsi"/>
          <w:color w:val="000000"/>
        </w:rPr>
      </w:pPr>
      <w:r w:rsidRPr="00844CC4">
        <w:rPr>
          <w:rFonts w:eastAsia="Arial" w:cstheme="minorHAnsi"/>
          <w:color w:val="000000"/>
          <w:sz w:val="20"/>
        </w:rPr>
        <w:t xml:space="preserve">  </w:t>
      </w:r>
    </w:p>
    <w:p w14:paraId="04A0C9F6" w14:textId="77777777" w:rsidR="00844CC4" w:rsidRPr="00844CC4" w:rsidRDefault="00844CC4" w:rsidP="003618BE">
      <w:pPr>
        <w:spacing w:after="0" w:line="240" w:lineRule="auto"/>
        <w:rPr>
          <w:rFonts w:eastAsia="Arial" w:cstheme="minorHAnsi"/>
          <w:color w:val="000000"/>
          <w:sz w:val="20"/>
        </w:rPr>
      </w:pPr>
      <w:r w:rsidRPr="00844CC4">
        <w:rPr>
          <w:rFonts w:eastAsia="Arial" w:cstheme="minorHAnsi"/>
          <w:color w:val="000000"/>
          <w:sz w:val="20"/>
        </w:rPr>
        <w:t xml:space="preserve"> </w:t>
      </w:r>
      <w:r w:rsidRPr="00844CC4">
        <w:rPr>
          <w:rFonts w:eastAsia="Arial" w:cstheme="minorHAnsi"/>
          <w:color w:val="000000"/>
          <w:sz w:val="24"/>
          <w:szCs w:val="24"/>
        </w:rPr>
        <w:t xml:space="preserve">I hereby certify on behalf of the organization noted below   that no staff or board member with access to agency funds   has a previous felony conviction for a financial crime. *  </w:t>
      </w:r>
    </w:p>
    <w:p w14:paraId="09C992C4" w14:textId="77777777" w:rsidR="003618BE" w:rsidRPr="003618BE" w:rsidRDefault="003618BE" w:rsidP="00844CC4">
      <w:pPr>
        <w:spacing w:after="0" w:line="360" w:lineRule="auto"/>
        <w:ind w:left="5"/>
        <w:rPr>
          <w:rFonts w:eastAsia="Arial" w:cstheme="minorHAnsi"/>
          <w:color w:val="000000"/>
          <w:sz w:val="23"/>
        </w:rPr>
      </w:pPr>
    </w:p>
    <w:p w14:paraId="2770971E" w14:textId="10683BC4" w:rsidR="00844CC4" w:rsidRPr="00844CC4" w:rsidRDefault="00844CC4" w:rsidP="00844CC4">
      <w:pPr>
        <w:spacing w:after="0" w:line="360" w:lineRule="auto"/>
        <w:ind w:left="5"/>
        <w:rPr>
          <w:rFonts w:eastAsia="Arial" w:cstheme="minorHAnsi"/>
          <w:color w:val="000000"/>
          <w:sz w:val="23"/>
        </w:rPr>
      </w:pPr>
      <w:r w:rsidRPr="00844CC4">
        <w:rPr>
          <w:rFonts w:eastAsia="Arial" w:cstheme="minorHAnsi"/>
          <w:color w:val="000000"/>
          <w:sz w:val="23"/>
        </w:rPr>
        <w:t xml:space="preserve">  </w:t>
      </w:r>
    </w:p>
    <w:p w14:paraId="25622EF2" w14:textId="77777777" w:rsidR="00844CC4" w:rsidRPr="00844CC4" w:rsidRDefault="00844CC4" w:rsidP="00844CC4">
      <w:pPr>
        <w:spacing w:after="0" w:line="360" w:lineRule="auto"/>
        <w:rPr>
          <w:rFonts w:eastAsia="Calibri" w:cstheme="minorHAnsi"/>
          <w:color w:val="000000"/>
        </w:rPr>
      </w:pPr>
      <w:r w:rsidRPr="00844CC4">
        <w:rPr>
          <w:rFonts w:eastAsia="Arial" w:cstheme="minorHAnsi"/>
          <w:b/>
          <w:bCs/>
          <w:color w:val="000000"/>
          <w:sz w:val="23"/>
        </w:rPr>
        <w:t>Name of Organization</w:t>
      </w:r>
      <w:r w:rsidRPr="00844CC4">
        <w:rPr>
          <w:rFonts w:eastAsia="Arial" w:cstheme="minorHAnsi"/>
          <w:color w:val="000000"/>
          <w:sz w:val="23"/>
        </w:rPr>
        <w:t xml:space="preserve">:   </w:t>
      </w:r>
    </w:p>
    <w:p w14:paraId="0E3BBF63" w14:textId="77777777" w:rsidR="00844CC4" w:rsidRPr="00844CC4" w:rsidRDefault="00844CC4" w:rsidP="00844CC4">
      <w:pPr>
        <w:spacing w:after="0" w:line="360" w:lineRule="auto"/>
        <w:ind w:hanging="10"/>
        <w:rPr>
          <w:rFonts w:eastAsia="Arial" w:cstheme="minorHAnsi"/>
          <w:color w:val="000000"/>
          <w:sz w:val="23"/>
        </w:rPr>
      </w:pPr>
      <w:r w:rsidRPr="00844CC4">
        <w:rPr>
          <w:rFonts w:eastAsia="Arial" w:cstheme="minorHAnsi"/>
          <w:b/>
          <w:bCs/>
          <w:color w:val="000000"/>
          <w:sz w:val="23"/>
        </w:rPr>
        <w:t>Board President’s Name</w:t>
      </w:r>
      <w:r w:rsidRPr="00844CC4">
        <w:rPr>
          <w:rFonts w:eastAsia="Arial" w:cstheme="minorHAnsi"/>
          <w:color w:val="000000"/>
          <w:sz w:val="23"/>
        </w:rPr>
        <w:t xml:space="preserve">:    </w:t>
      </w:r>
    </w:p>
    <w:p w14:paraId="183CA36F" w14:textId="305D87C7" w:rsidR="00844CC4" w:rsidRPr="00844CC4" w:rsidRDefault="00844CC4" w:rsidP="00844CC4">
      <w:pPr>
        <w:spacing w:after="0" w:line="360" w:lineRule="auto"/>
        <w:ind w:hanging="10"/>
        <w:rPr>
          <w:rFonts w:eastAsia="Arial" w:cstheme="minorHAnsi"/>
          <w:color w:val="000000"/>
          <w:sz w:val="23"/>
        </w:rPr>
      </w:pPr>
      <w:r w:rsidRPr="00844CC4">
        <w:rPr>
          <w:rFonts w:eastAsia="Arial" w:cstheme="minorHAnsi"/>
          <w:b/>
          <w:bCs/>
          <w:color w:val="000000"/>
          <w:sz w:val="23"/>
        </w:rPr>
        <w:t>Board President’s Signature</w:t>
      </w:r>
      <w:r w:rsidR="003618BE" w:rsidRPr="003618BE">
        <w:rPr>
          <w:rFonts w:eastAsia="Arial" w:cstheme="minorHAnsi"/>
          <w:b/>
          <w:bCs/>
          <w:color w:val="000000"/>
          <w:sz w:val="23"/>
        </w:rPr>
        <w:t xml:space="preserve">: </w:t>
      </w:r>
      <w:r w:rsidR="003618BE" w:rsidRPr="003618BE">
        <w:rPr>
          <w:rFonts w:eastAsia="Arial" w:cstheme="minorHAnsi"/>
          <w:b/>
          <w:bCs/>
          <w:color w:val="000000"/>
          <w:sz w:val="23"/>
        </w:rPr>
        <w:tab/>
      </w:r>
      <w:r w:rsidR="003618BE" w:rsidRPr="003618BE">
        <w:rPr>
          <w:rFonts w:eastAsia="Arial" w:cstheme="minorHAnsi"/>
          <w:b/>
          <w:bCs/>
          <w:color w:val="000000"/>
          <w:sz w:val="23"/>
        </w:rPr>
        <w:tab/>
      </w:r>
      <w:r w:rsidR="003618BE" w:rsidRPr="003618BE">
        <w:rPr>
          <w:rFonts w:eastAsia="Arial" w:cstheme="minorHAnsi"/>
          <w:b/>
          <w:bCs/>
          <w:color w:val="000000"/>
          <w:sz w:val="23"/>
        </w:rPr>
        <w:tab/>
      </w:r>
      <w:r w:rsidR="003618BE" w:rsidRPr="003618BE">
        <w:rPr>
          <w:rFonts w:eastAsia="Arial" w:cstheme="minorHAnsi"/>
          <w:b/>
          <w:bCs/>
          <w:color w:val="000000"/>
          <w:sz w:val="23"/>
        </w:rPr>
        <w:tab/>
      </w:r>
      <w:r w:rsidR="003618BE" w:rsidRPr="003618BE">
        <w:rPr>
          <w:rFonts w:eastAsia="Arial" w:cstheme="minorHAnsi"/>
          <w:b/>
          <w:bCs/>
          <w:color w:val="000000"/>
          <w:sz w:val="23"/>
        </w:rPr>
        <w:tab/>
        <w:t>Date:</w:t>
      </w:r>
    </w:p>
    <w:p w14:paraId="695688E7" w14:textId="77777777" w:rsidR="00844CC4" w:rsidRPr="00844CC4" w:rsidRDefault="00844CC4" w:rsidP="00844CC4">
      <w:pPr>
        <w:spacing w:after="0" w:line="360" w:lineRule="auto"/>
        <w:ind w:hanging="10"/>
        <w:rPr>
          <w:rFonts w:eastAsia="Arial" w:cstheme="minorHAnsi"/>
          <w:color w:val="000000"/>
          <w:sz w:val="23"/>
        </w:rPr>
      </w:pPr>
    </w:p>
    <w:p w14:paraId="1861F085" w14:textId="3188391D" w:rsidR="00844CC4" w:rsidRPr="00844CC4" w:rsidRDefault="00844CC4" w:rsidP="00844CC4">
      <w:pPr>
        <w:spacing w:after="0" w:line="360" w:lineRule="auto"/>
        <w:ind w:left="5"/>
        <w:rPr>
          <w:rFonts w:eastAsia="Calibri" w:cstheme="minorHAnsi"/>
          <w:b/>
          <w:bCs/>
          <w:color w:val="000000"/>
        </w:rPr>
      </w:pPr>
      <w:r w:rsidRPr="00844CC4">
        <w:rPr>
          <w:rFonts w:eastAsia="Arial" w:cstheme="minorHAnsi"/>
          <w:color w:val="000000"/>
          <w:sz w:val="24"/>
        </w:rPr>
        <w:t xml:space="preserve">                                                                                                      </w:t>
      </w:r>
    </w:p>
    <w:p w14:paraId="0054D910" w14:textId="77777777" w:rsidR="00844CC4" w:rsidRPr="00844CC4" w:rsidRDefault="00844CC4" w:rsidP="003618BE">
      <w:pPr>
        <w:spacing w:after="0" w:line="240" w:lineRule="auto"/>
        <w:ind w:hanging="5"/>
        <w:rPr>
          <w:rFonts w:eastAsia="Arial" w:cstheme="minorHAnsi"/>
          <w:color w:val="000000"/>
          <w:sz w:val="20"/>
          <w:szCs w:val="20"/>
        </w:rPr>
      </w:pPr>
      <w:r w:rsidRPr="00844CC4">
        <w:rPr>
          <w:rFonts w:eastAsia="Arial" w:cstheme="minorHAnsi"/>
          <w:color w:val="000000"/>
          <w:sz w:val="20"/>
          <w:szCs w:val="20"/>
        </w:rPr>
        <w:t>*These include any crimes of dishonesty (including fraud), breach of trust, or money laundering (see U.S.C. 1829.)  Please note that under this section of the federal law, pre-trial diversion and similar programs are convictions</w:t>
      </w:r>
    </w:p>
    <w:p w14:paraId="5217FDDF" w14:textId="77777777" w:rsidR="00844CC4" w:rsidRPr="00844CC4" w:rsidRDefault="00844CC4" w:rsidP="003618B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2B9BE1DF" w14:textId="77777777" w:rsidR="00844CC4" w:rsidRPr="003618BE" w:rsidRDefault="00844CC4" w:rsidP="00844CC4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sectPr w:rsidR="00844CC4" w:rsidRPr="0036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206"/>
    <w:multiLevelType w:val="hybridMultilevel"/>
    <w:tmpl w:val="D8EE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5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E0"/>
    <w:rsid w:val="0007368E"/>
    <w:rsid w:val="002147F6"/>
    <w:rsid w:val="003618BE"/>
    <w:rsid w:val="0040107B"/>
    <w:rsid w:val="00562E5B"/>
    <w:rsid w:val="006E3C55"/>
    <w:rsid w:val="007D226B"/>
    <w:rsid w:val="00840D6B"/>
    <w:rsid w:val="00844CC4"/>
    <w:rsid w:val="009003E0"/>
    <w:rsid w:val="00906CCD"/>
    <w:rsid w:val="00956B38"/>
    <w:rsid w:val="009A55B2"/>
    <w:rsid w:val="009A6E09"/>
    <w:rsid w:val="009D31B3"/>
    <w:rsid w:val="00A12705"/>
    <w:rsid w:val="00A135DA"/>
    <w:rsid w:val="00C81BCE"/>
    <w:rsid w:val="00CD3F30"/>
    <w:rsid w:val="00D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6FD3"/>
  <w15:docId w15:val="{F4CAA596-9B6D-4C52-A700-C001F48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D22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D22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a\Documents\Custom%20Office%20Templates\Allis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465897-AE65-4437-9CCD-C6F17221E653}"/>
</file>

<file path=customXml/itemProps2.xml><?xml version="1.0" encoding="utf-8"?>
<ds:datastoreItem xmlns:ds="http://schemas.openxmlformats.org/officeDocument/2006/customXml" ds:itemID="{1E204C84-33A9-4331-8F4B-720F452C44B0}"/>
</file>

<file path=customXml/itemProps3.xml><?xml version="1.0" encoding="utf-8"?>
<ds:datastoreItem xmlns:ds="http://schemas.openxmlformats.org/officeDocument/2006/customXml" ds:itemID="{1F1E0327-3249-4F96-B65E-46D336907025}"/>
</file>

<file path=docProps/app.xml><?xml version="1.0" encoding="utf-8"?>
<Properties xmlns="http://schemas.openxmlformats.org/officeDocument/2006/extended-properties" xmlns:vt="http://schemas.openxmlformats.org/officeDocument/2006/docPropsVTypes">
  <Template>Allisa Letterhead.dotx</Template>
  <TotalTime>21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 Bonnette</cp:lastModifiedBy>
  <cp:revision>1</cp:revision>
  <cp:lastPrinted>2019-09-17T13:55:00Z</cp:lastPrinted>
  <dcterms:created xsi:type="dcterms:W3CDTF">2022-09-15T18:23:00Z</dcterms:created>
  <dcterms:modified xsi:type="dcterms:W3CDTF">2022-09-15T18:44:00Z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</Properties>
</file>